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69D" w:rsidRDefault="00B0369D">
      <w:r>
        <w:rPr>
          <w:noProof/>
          <w:lang w:eastAsia="en-GB"/>
        </w:rPr>
        <w:drawing>
          <wp:anchor distT="0" distB="0" distL="114300" distR="114300" simplePos="0" relativeHeight="251659264" behindDoc="1" locked="0" layoutInCell="1" allowOverlap="1" wp14:anchorId="19D396AA" wp14:editId="6547AAC8">
            <wp:simplePos x="0" y="0"/>
            <wp:positionH relativeFrom="column">
              <wp:posOffset>2242185</wp:posOffset>
            </wp:positionH>
            <wp:positionV relativeFrom="paragraph">
              <wp:posOffset>-665480</wp:posOffset>
            </wp:positionV>
            <wp:extent cx="1020445" cy="1163955"/>
            <wp:effectExtent l="0" t="0" r="8255" b="0"/>
            <wp:wrapSquare wrapText="bothSides"/>
            <wp:docPr id="3" name="Picture 2" descr="\\UKCORPUKFIL3\Corporate\CORPCOMM\07 CORPORATE RESPONSIBILITY\1.0 FWIS\LOGOS\NEW LOGO LOCK UP MARCH 2013\New 2013 FWIS Mast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UKCORPUKFIL3\Corporate\CORPCOMM\07 CORPORATE RESPONSIBILITY\1.0 FWIS\LOGOS\NEW LOGO LOCK UP MARCH 2013\New 2013 FWIS Master 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20445" cy="1163955"/>
                    </a:xfrm>
                    <a:prstGeom prst="rect">
                      <a:avLst/>
                    </a:prstGeom>
                    <a:noFill/>
                    <a:extLst/>
                  </pic:spPr>
                </pic:pic>
              </a:graphicData>
            </a:graphic>
            <wp14:sizeRelH relativeFrom="page">
              <wp14:pctWidth>0</wp14:pctWidth>
            </wp14:sizeRelH>
            <wp14:sizeRelV relativeFrom="page">
              <wp14:pctHeight>0</wp14:pctHeight>
            </wp14:sizeRelV>
          </wp:anchor>
        </w:drawing>
      </w:r>
    </w:p>
    <w:p w:rsidR="00B0369D" w:rsidRDefault="00B0369D" w:rsidP="00B0369D">
      <w:pPr>
        <w:spacing w:after="0"/>
      </w:pPr>
    </w:p>
    <w:p w:rsidR="002D2F82" w:rsidRDefault="002D2F82" w:rsidP="00B0369D">
      <w:pPr>
        <w:spacing w:after="0"/>
        <w:rPr>
          <w:rFonts w:ascii="Arial" w:hAnsi="Arial" w:cs="Arial"/>
          <w:b/>
        </w:rPr>
      </w:pPr>
    </w:p>
    <w:p w:rsidR="002D2F82" w:rsidRDefault="002D2F82" w:rsidP="00B0369D">
      <w:pPr>
        <w:spacing w:after="0"/>
        <w:rPr>
          <w:rFonts w:ascii="Arial" w:hAnsi="Arial" w:cs="Arial"/>
          <w:b/>
        </w:rPr>
      </w:pPr>
    </w:p>
    <w:tbl>
      <w:tblPr>
        <w:tblStyle w:val="TableGrid"/>
        <w:tblpPr w:leftFromText="180" w:rightFromText="180" w:vertAnchor="text" w:horzAnchor="margin" w:tblpY="-26"/>
        <w:tblW w:w="0" w:type="auto"/>
        <w:tblLook w:val="04A0" w:firstRow="1" w:lastRow="0" w:firstColumn="1" w:lastColumn="0" w:noHBand="0" w:noVBand="1"/>
      </w:tblPr>
      <w:tblGrid>
        <w:gridCol w:w="2943"/>
        <w:gridCol w:w="6299"/>
      </w:tblGrid>
      <w:tr w:rsidR="002D2F82" w:rsidTr="00026063">
        <w:tc>
          <w:tcPr>
            <w:tcW w:w="2943" w:type="dxa"/>
          </w:tcPr>
          <w:p w:rsidR="002D2F82" w:rsidRDefault="002D2F82" w:rsidP="002D2F82">
            <w:pPr>
              <w:rPr>
                <w:rFonts w:ascii="Arial" w:hAnsi="Arial" w:cs="Arial"/>
                <w:b/>
              </w:rPr>
            </w:pPr>
            <w:r>
              <w:rPr>
                <w:rFonts w:ascii="Arial" w:hAnsi="Arial" w:cs="Arial"/>
                <w:b/>
              </w:rPr>
              <w:t>Name</w:t>
            </w:r>
          </w:p>
        </w:tc>
        <w:tc>
          <w:tcPr>
            <w:tcW w:w="6299" w:type="dxa"/>
          </w:tcPr>
          <w:p w:rsidR="002D2F82" w:rsidRDefault="002D2F82" w:rsidP="002D2F82">
            <w:pPr>
              <w:rPr>
                <w:rFonts w:ascii="Arial" w:hAnsi="Arial" w:cs="Arial"/>
                <w:b/>
              </w:rPr>
            </w:pPr>
          </w:p>
        </w:tc>
      </w:tr>
      <w:tr w:rsidR="002D2F82" w:rsidTr="00026063">
        <w:tc>
          <w:tcPr>
            <w:tcW w:w="2943" w:type="dxa"/>
          </w:tcPr>
          <w:p w:rsidR="002D2F82" w:rsidRDefault="002D2F82" w:rsidP="002D2F82">
            <w:pPr>
              <w:rPr>
                <w:rFonts w:ascii="Arial" w:hAnsi="Arial" w:cs="Arial"/>
                <w:b/>
              </w:rPr>
            </w:pPr>
            <w:r>
              <w:rPr>
                <w:rFonts w:ascii="Arial" w:hAnsi="Arial" w:cs="Arial"/>
                <w:b/>
              </w:rPr>
              <w:t>University/Institute</w:t>
            </w:r>
          </w:p>
        </w:tc>
        <w:tc>
          <w:tcPr>
            <w:tcW w:w="6299" w:type="dxa"/>
          </w:tcPr>
          <w:p w:rsidR="002D2F82" w:rsidRDefault="002D2F82" w:rsidP="002D2F82">
            <w:pPr>
              <w:rPr>
                <w:rFonts w:ascii="Arial" w:hAnsi="Arial" w:cs="Arial"/>
                <w:b/>
              </w:rPr>
            </w:pPr>
          </w:p>
        </w:tc>
      </w:tr>
      <w:tr w:rsidR="002D2F82" w:rsidTr="00026063">
        <w:tc>
          <w:tcPr>
            <w:tcW w:w="2943" w:type="dxa"/>
          </w:tcPr>
          <w:p w:rsidR="002D2F82" w:rsidRDefault="002D2F82" w:rsidP="002D2F82">
            <w:pPr>
              <w:rPr>
                <w:rFonts w:ascii="Arial" w:hAnsi="Arial" w:cs="Arial"/>
                <w:b/>
              </w:rPr>
            </w:pPr>
            <w:r>
              <w:rPr>
                <w:rFonts w:ascii="Arial" w:hAnsi="Arial" w:cs="Arial"/>
                <w:b/>
              </w:rPr>
              <w:t>Field of Study</w:t>
            </w:r>
          </w:p>
        </w:tc>
        <w:tc>
          <w:tcPr>
            <w:tcW w:w="6299" w:type="dxa"/>
          </w:tcPr>
          <w:p w:rsidR="002D2F82" w:rsidRDefault="002D2F82" w:rsidP="002D2F82">
            <w:pPr>
              <w:rPr>
                <w:rFonts w:ascii="Arial" w:hAnsi="Arial" w:cs="Arial"/>
                <w:b/>
              </w:rPr>
            </w:pPr>
          </w:p>
        </w:tc>
      </w:tr>
      <w:tr w:rsidR="002D2F82" w:rsidTr="00026063">
        <w:tc>
          <w:tcPr>
            <w:tcW w:w="2943" w:type="dxa"/>
          </w:tcPr>
          <w:p w:rsidR="002D2F82" w:rsidRDefault="002D2F82" w:rsidP="002D2F82">
            <w:pPr>
              <w:rPr>
                <w:rFonts w:ascii="Arial" w:hAnsi="Arial" w:cs="Arial"/>
                <w:b/>
              </w:rPr>
            </w:pPr>
            <w:r>
              <w:rPr>
                <w:rFonts w:ascii="Arial" w:hAnsi="Arial" w:cs="Arial"/>
                <w:b/>
              </w:rPr>
              <w:t>Project Title</w:t>
            </w:r>
          </w:p>
        </w:tc>
        <w:tc>
          <w:tcPr>
            <w:tcW w:w="6299" w:type="dxa"/>
          </w:tcPr>
          <w:p w:rsidR="002D2F82" w:rsidRDefault="002D2F82" w:rsidP="002D2F82">
            <w:pPr>
              <w:rPr>
                <w:rFonts w:ascii="Arial" w:hAnsi="Arial" w:cs="Arial"/>
                <w:b/>
              </w:rPr>
            </w:pPr>
          </w:p>
        </w:tc>
      </w:tr>
      <w:tr w:rsidR="0089467A" w:rsidTr="00026063">
        <w:tc>
          <w:tcPr>
            <w:tcW w:w="2943" w:type="dxa"/>
          </w:tcPr>
          <w:p w:rsidR="0089467A" w:rsidRDefault="0089467A" w:rsidP="002D2F82">
            <w:pPr>
              <w:rPr>
                <w:rFonts w:ascii="Arial" w:hAnsi="Arial" w:cs="Arial"/>
                <w:b/>
              </w:rPr>
            </w:pPr>
            <w:r>
              <w:rPr>
                <w:rFonts w:ascii="Arial" w:hAnsi="Arial" w:cs="Arial"/>
                <w:b/>
              </w:rPr>
              <w:t xml:space="preserve">Contact Email </w:t>
            </w:r>
          </w:p>
        </w:tc>
        <w:tc>
          <w:tcPr>
            <w:tcW w:w="6299" w:type="dxa"/>
          </w:tcPr>
          <w:p w:rsidR="0089467A" w:rsidRDefault="0089467A" w:rsidP="002D2F82">
            <w:pPr>
              <w:rPr>
                <w:rFonts w:ascii="Arial" w:hAnsi="Arial" w:cs="Arial"/>
                <w:b/>
              </w:rPr>
            </w:pPr>
          </w:p>
        </w:tc>
      </w:tr>
      <w:tr w:rsidR="0089467A" w:rsidTr="00026063">
        <w:tc>
          <w:tcPr>
            <w:tcW w:w="2943" w:type="dxa"/>
          </w:tcPr>
          <w:p w:rsidR="0089467A" w:rsidRDefault="0089467A" w:rsidP="002D2F82">
            <w:pPr>
              <w:rPr>
                <w:rFonts w:ascii="Arial" w:hAnsi="Arial" w:cs="Arial"/>
                <w:b/>
              </w:rPr>
            </w:pPr>
            <w:r>
              <w:rPr>
                <w:rFonts w:ascii="Arial" w:hAnsi="Arial" w:cs="Arial"/>
                <w:b/>
              </w:rPr>
              <w:t>Contact Phone Number</w:t>
            </w:r>
          </w:p>
        </w:tc>
        <w:tc>
          <w:tcPr>
            <w:tcW w:w="6299" w:type="dxa"/>
          </w:tcPr>
          <w:p w:rsidR="0089467A" w:rsidRDefault="0089467A" w:rsidP="002D2F82">
            <w:pPr>
              <w:rPr>
                <w:rFonts w:ascii="Arial" w:hAnsi="Arial" w:cs="Arial"/>
                <w:b/>
              </w:rPr>
            </w:pPr>
          </w:p>
        </w:tc>
      </w:tr>
    </w:tbl>
    <w:tbl>
      <w:tblPr>
        <w:tblStyle w:val="TableGrid"/>
        <w:tblpPr w:leftFromText="180" w:rightFromText="180" w:vertAnchor="text" w:horzAnchor="margin" w:tblpY="114"/>
        <w:tblW w:w="0" w:type="auto"/>
        <w:tblLook w:val="04A0" w:firstRow="1" w:lastRow="0" w:firstColumn="1" w:lastColumn="0" w:noHBand="0" w:noVBand="1"/>
      </w:tblPr>
      <w:tblGrid>
        <w:gridCol w:w="9242"/>
      </w:tblGrid>
      <w:tr w:rsidR="002D2F82" w:rsidTr="002D2F82">
        <w:tc>
          <w:tcPr>
            <w:tcW w:w="9242" w:type="dxa"/>
          </w:tcPr>
          <w:p w:rsidR="002D2F82" w:rsidRPr="002D2F82" w:rsidRDefault="002D2F82" w:rsidP="002D2F82">
            <w:pPr>
              <w:rPr>
                <w:rFonts w:ascii="Arial" w:hAnsi="Arial" w:cs="Arial"/>
                <w:b/>
              </w:rPr>
            </w:pPr>
            <w:r w:rsidRPr="002D2F82">
              <w:rPr>
                <w:rFonts w:ascii="Arial" w:hAnsi="Arial" w:cs="Arial"/>
                <w:b/>
              </w:rPr>
              <w:t>Abstract</w:t>
            </w:r>
          </w:p>
        </w:tc>
      </w:tr>
      <w:tr w:rsidR="002D2F82" w:rsidTr="002D2F82">
        <w:tc>
          <w:tcPr>
            <w:tcW w:w="9242" w:type="dxa"/>
          </w:tcPr>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2D2F82" w:rsidRDefault="002D2F82" w:rsidP="002D2F82"/>
          <w:p w:rsidR="00026063" w:rsidRDefault="00026063" w:rsidP="002D2F82"/>
        </w:tc>
      </w:tr>
    </w:tbl>
    <w:p w:rsidR="002D2F82" w:rsidRDefault="002D2F82" w:rsidP="00B0369D">
      <w:pPr>
        <w:spacing w:after="0"/>
      </w:pPr>
    </w:p>
    <w:p w:rsidR="00026063" w:rsidRDefault="00026063" w:rsidP="00B0369D">
      <w:pPr>
        <w:spacing w:after="0"/>
      </w:pPr>
    </w:p>
    <w:p w:rsidR="002D2F82" w:rsidRPr="002D2F82" w:rsidRDefault="002D2F82" w:rsidP="002D2F82">
      <w:pPr>
        <w:spacing w:after="0"/>
        <w:rPr>
          <w:rFonts w:ascii="Arial" w:hAnsi="Arial" w:cs="Arial"/>
          <w:b/>
          <w:sz w:val="20"/>
        </w:rPr>
      </w:pPr>
      <w:bookmarkStart w:id="0" w:name="_GoBack"/>
      <w:bookmarkEnd w:id="0"/>
      <w:r w:rsidRPr="002D2F82">
        <w:rPr>
          <w:rFonts w:ascii="Arial" w:hAnsi="Arial" w:cs="Arial"/>
          <w:b/>
          <w:sz w:val="20"/>
        </w:rPr>
        <w:lastRenderedPageBreak/>
        <w:t>For Women In Science PhD Poster Competition Terms and Conditions</w:t>
      </w:r>
    </w:p>
    <w:p w:rsidR="002D2F82" w:rsidRPr="002D2F82" w:rsidRDefault="002D2F82" w:rsidP="002D2F82">
      <w:pPr>
        <w:spacing w:after="0"/>
        <w:rPr>
          <w:rFonts w:ascii="Arial" w:hAnsi="Arial" w:cs="Arial"/>
          <w:sz w:val="20"/>
        </w:rPr>
      </w:pPr>
    </w:p>
    <w:p w:rsidR="002D2F82" w:rsidRPr="002D2F82" w:rsidRDefault="002D2F82" w:rsidP="002D2F82">
      <w:pPr>
        <w:spacing w:after="0"/>
        <w:rPr>
          <w:rFonts w:ascii="Arial" w:hAnsi="Arial" w:cs="Arial"/>
          <w:sz w:val="20"/>
        </w:rPr>
      </w:pPr>
      <w:r w:rsidRPr="002D2F82">
        <w:rPr>
          <w:rFonts w:ascii="Arial" w:hAnsi="Arial" w:cs="Arial"/>
          <w:sz w:val="20"/>
        </w:rPr>
        <w:t xml:space="preserve">L’Oréal-UNESCO </w:t>
      </w:r>
      <w:proofErr w:type="gramStart"/>
      <w:r w:rsidRPr="002D2F82">
        <w:rPr>
          <w:rFonts w:ascii="Arial" w:hAnsi="Arial" w:cs="Arial"/>
          <w:sz w:val="20"/>
        </w:rPr>
        <w:t>For</w:t>
      </w:r>
      <w:proofErr w:type="gramEnd"/>
      <w:r w:rsidRPr="002D2F82">
        <w:rPr>
          <w:rFonts w:ascii="Arial" w:hAnsi="Arial" w:cs="Arial"/>
          <w:sz w:val="20"/>
        </w:rPr>
        <w:t xml:space="preserve"> Women in Science Ceremony – 22nd June 2016</w:t>
      </w:r>
    </w:p>
    <w:p w:rsidR="002D2F82" w:rsidRPr="002D2F82" w:rsidRDefault="002D2F82" w:rsidP="002D2F82">
      <w:pPr>
        <w:spacing w:after="0"/>
        <w:rPr>
          <w:rFonts w:ascii="Arial" w:hAnsi="Arial" w:cs="Arial"/>
          <w:sz w:val="20"/>
        </w:rPr>
      </w:pPr>
    </w:p>
    <w:p w:rsidR="002D2F82" w:rsidRPr="002D2F82" w:rsidRDefault="002D2F82" w:rsidP="002D2F82">
      <w:pPr>
        <w:spacing w:after="0"/>
        <w:rPr>
          <w:rFonts w:ascii="Arial" w:hAnsi="Arial" w:cs="Arial"/>
          <w:sz w:val="20"/>
        </w:rPr>
      </w:pPr>
      <w:r w:rsidRPr="002D2F82">
        <w:rPr>
          <w:rFonts w:ascii="Arial" w:hAnsi="Arial" w:cs="Arial"/>
          <w:sz w:val="20"/>
        </w:rPr>
        <w:t xml:space="preserve">A poster competition open to female PhD Students in Life Sciences, Physical Sciences, Engineering, Computer Science and Mathematics to present their work on a poster at the L’Oréal-UNESCO For Women in Science Ceremony – 22nd June 2016 at the Royal Society, London.  </w:t>
      </w:r>
    </w:p>
    <w:p w:rsidR="002D2F82" w:rsidRPr="002D2F82" w:rsidRDefault="002D2F82" w:rsidP="002D2F82">
      <w:pPr>
        <w:spacing w:after="0"/>
        <w:rPr>
          <w:rFonts w:ascii="Arial" w:hAnsi="Arial" w:cs="Arial"/>
          <w:sz w:val="20"/>
        </w:rPr>
      </w:pPr>
    </w:p>
    <w:p w:rsidR="002D2F82" w:rsidRPr="002D2F82" w:rsidRDefault="002D2F82" w:rsidP="002D2F82">
      <w:pPr>
        <w:spacing w:after="0"/>
        <w:rPr>
          <w:rFonts w:ascii="Arial" w:hAnsi="Arial" w:cs="Arial"/>
          <w:sz w:val="20"/>
        </w:rPr>
      </w:pPr>
      <w:r w:rsidRPr="002D2F82">
        <w:rPr>
          <w:rFonts w:ascii="Arial" w:hAnsi="Arial" w:cs="Arial"/>
          <w:sz w:val="20"/>
        </w:rPr>
        <w:t xml:space="preserve">To apply, you will need to write a </w:t>
      </w:r>
      <w:r w:rsidR="00FD21CD">
        <w:rPr>
          <w:rFonts w:ascii="Arial" w:hAnsi="Arial" w:cs="Arial"/>
          <w:sz w:val="20"/>
        </w:rPr>
        <w:t>500 word</w:t>
      </w:r>
      <w:r w:rsidRPr="002D2F82">
        <w:rPr>
          <w:rFonts w:ascii="Arial" w:hAnsi="Arial" w:cs="Arial"/>
          <w:sz w:val="20"/>
        </w:rPr>
        <w:t xml:space="preserve"> abstract and be available to present your poster on the 22nd June 17.30-21.30 at the Royal Society, London.   </w:t>
      </w:r>
    </w:p>
    <w:p w:rsidR="002D2F82" w:rsidRPr="002D2F82" w:rsidRDefault="002D2F82" w:rsidP="002D2F82">
      <w:pPr>
        <w:spacing w:after="0"/>
        <w:rPr>
          <w:rFonts w:ascii="Arial" w:hAnsi="Arial" w:cs="Arial"/>
          <w:sz w:val="20"/>
        </w:rPr>
      </w:pPr>
    </w:p>
    <w:p w:rsidR="002D2F82" w:rsidRPr="002D2F82" w:rsidRDefault="002D2F82" w:rsidP="002D2F82">
      <w:pPr>
        <w:spacing w:after="0"/>
        <w:rPr>
          <w:rFonts w:ascii="Arial" w:hAnsi="Arial" w:cs="Arial"/>
          <w:sz w:val="20"/>
        </w:rPr>
      </w:pPr>
      <w:r w:rsidRPr="002D2F82">
        <w:rPr>
          <w:rFonts w:ascii="Arial" w:hAnsi="Arial" w:cs="Arial"/>
          <w:sz w:val="20"/>
        </w:rPr>
        <w:t xml:space="preserve">Applications will open on April 18th and close at 5pm on Monday 2nd May 2016.  All entrants will be notified of the outcome by May 27th 2016.  </w:t>
      </w:r>
    </w:p>
    <w:p w:rsidR="002D2F82" w:rsidRPr="002D2F82" w:rsidRDefault="002D2F82" w:rsidP="002D2F82">
      <w:pPr>
        <w:spacing w:after="0"/>
        <w:rPr>
          <w:rFonts w:ascii="Arial" w:hAnsi="Arial" w:cs="Arial"/>
          <w:sz w:val="20"/>
        </w:rPr>
      </w:pPr>
    </w:p>
    <w:p w:rsidR="002D2F82" w:rsidRPr="002D2F82" w:rsidRDefault="002D2F82" w:rsidP="002D2F82">
      <w:pPr>
        <w:spacing w:after="0"/>
        <w:rPr>
          <w:rFonts w:ascii="Arial" w:hAnsi="Arial" w:cs="Arial"/>
          <w:sz w:val="20"/>
        </w:rPr>
      </w:pPr>
      <w:r w:rsidRPr="002D2F82">
        <w:rPr>
          <w:rFonts w:ascii="Arial" w:hAnsi="Arial" w:cs="Arial"/>
          <w:sz w:val="20"/>
        </w:rPr>
        <w:t xml:space="preserve">More information at </w:t>
      </w:r>
      <w:hyperlink r:id="rId9" w:history="1">
        <w:r w:rsidR="00FD21CD" w:rsidRPr="00FD1125">
          <w:rPr>
            <w:rStyle w:val="Hyperlink"/>
            <w:rFonts w:ascii="Arial" w:hAnsi="Arial" w:cs="Arial"/>
            <w:sz w:val="20"/>
          </w:rPr>
          <w:t>www.womeninscience.com</w:t>
        </w:r>
      </w:hyperlink>
      <w:r w:rsidR="00FD21CD">
        <w:rPr>
          <w:rFonts w:ascii="Arial" w:hAnsi="Arial" w:cs="Arial"/>
          <w:sz w:val="20"/>
        </w:rPr>
        <w:t xml:space="preserve"> </w:t>
      </w:r>
      <w:r w:rsidRPr="002D2F82">
        <w:rPr>
          <w:rFonts w:ascii="Arial" w:hAnsi="Arial" w:cs="Arial"/>
          <w:sz w:val="20"/>
        </w:rPr>
        <w:t xml:space="preserve"> </w:t>
      </w:r>
    </w:p>
    <w:p w:rsidR="002D2F82" w:rsidRPr="002D2F82" w:rsidRDefault="002D2F82" w:rsidP="002D2F82">
      <w:pPr>
        <w:spacing w:after="0"/>
        <w:rPr>
          <w:rFonts w:ascii="Arial" w:hAnsi="Arial" w:cs="Arial"/>
          <w:sz w:val="20"/>
        </w:rPr>
      </w:pPr>
    </w:p>
    <w:p w:rsidR="002D2F82" w:rsidRPr="002D2F82" w:rsidRDefault="002D2F82" w:rsidP="002D2F82">
      <w:pPr>
        <w:spacing w:after="0"/>
        <w:rPr>
          <w:rFonts w:ascii="Arial" w:hAnsi="Arial" w:cs="Arial"/>
          <w:b/>
          <w:sz w:val="20"/>
        </w:rPr>
      </w:pPr>
      <w:r w:rsidRPr="002D2F82">
        <w:rPr>
          <w:rFonts w:ascii="Arial" w:hAnsi="Arial" w:cs="Arial"/>
          <w:b/>
          <w:sz w:val="20"/>
        </w:rPr>
        <w:t>Application Terms and Conditions</w:t>
      </w:r>
    </w:p>
    <w:p w:rsidR="002D2F82" w:rsidRPr="002D2F82" w:rsidRDefault="002D2F82" w:rsidP="002D2F82">
      <w:pPr>
        <w:spacing w:after="0"/>
        <w:rPr>
          <w:rFonts w:ascii="Arial" w:hAnsi="Arial" w:cs="Arial"/>
          <w:b/>
          <w:sz w:val="20"/>
        </w:rPr>
      </w:pPr>
    </w:p>
    <w:p w:rsidR="002D2F82" w:rsidRPr="002D2F82" w:rsidRDefault="002D2F82" w:rsidP="002D2F82">
      <w:pPr>
        <w:pStyle w:val="ListParagraph"/>
        <w:numPr>
          <w:ilvl w:val="0"/>
          <w:numId w:val="3"/>
        </w:numPr>
        <w:spacing w:after="0"/>
        <w:rPr>
          <w:rFonts w:ascii="Arial" w:hAnsi="Arial" w:cs="Arial"/>
          <w:b/>
          <w:sz w:val="20"/>
        </w:rPr>
      </w:pPr>
      <w:r w:rsidRPr="002D2F82">
        <w:rPr>
          <w:rFonts w:ascii="Arial" w:hAnsi="Arial" w:cs="Arial"/>
          <w:sz w:val="20"/>
        </w:rPr>
        <w:t xml:space="preserve">The competition is open to all female PhD students currently studying in the UK and ROI   with the exception of L’Oréal (UK) Limited employees, their immediate families, or anyone professionally connected with the promotion. </w:t>
      </w:r>
    </w:p>
    <w:p w:rsidR="002D2F82" w:rsidRPr="002D2F82" w:rsidRDefault="002D2F82" w:rsidP="002D2F82">
      <w:pPr>
        <w:pStyle w:val="ListParagraph"/>
        <w:numPr>
          <w:ilvl w:val="0"/>
          <w:numId w:val="3"/>
        </w:numPr>
        <w:spacing w:after="0"/>
        <w:rPr>
          <w:rFonts w:ascii="Arial" w:hAnsi="Arial" w:cs="Arial"/>
          <w:b/>
          <w:sz w:val="20"/>
        </w:rPr>
      </w:pPr>
      <w:r w:rsidRPr="002D2F82">
        <w:rPr>
          <w:rFonts w:ascii="Arial" w:hAnsi="Arial" w:cs="Arial"/>
          <w:sz w:val="20"/>
        </w:rPr>
        <w:t xml:space="preserve">To enter, entrants must complete application form including an abstract of no more than 500 words and email to </w:t>
      </w:r>
      <w:hyperlink r:id="rId10" w:history="1">
        <w:r w:rsidR="00026063" w:rsidRPr="00FD1125">
          <w:rPr>
            <w:rStyle w:val="Hyperlink"/>
            <w:rFonts w:ascii="Arial" w:hAnsi="Arial" w:cs="Arial"/>
            <w:sz w:val="20"/>
          </w:rPr>
          <w:t>hallan@unesco.org.uk</w:t>
        </w:r>
      </w:hyperlink>
      <w:r w:rsidR="00026063">
        <w:rPr>
          <w:rFonts w:ascii="Arial" w:hAnsi="Arial" w:cs="Arial"/>
          <w:sz w:val="20"/>
        </w:rPr>
        <w:t xml:space="preserve"> </w:t>
      </w:r>
      <w:r w:rsidRPr="002D2F82">
        <w:rPr>
          <w:rFonts w:ascii="Arial" w:hAnsi="Arial" w:cs="Arial"/>
          <w:sz w:val="20"/>
        </w:rPr>
        <w:t>by 5pm on Monday 2nd May 2016.</w:t>
      </w:r>
    </w:p>
    <w:p w:rsidR="002D2F82" w:rsidRPr="002D2F82" w:rsidRDefault="002D2F82" w:rsidP="002D2F82">
      <w:pPr>
        <w:pStyle w:val="ListParagraph"/>
        <w:numPr>
          <w:ilvl w:val="0"/>
          <w:numId w:val="3"/>
        </w:numPr>
        <w:spacing w:after="0"/>
        <w:rPr>
          <w:rFonts w:ascii="Arial" w:hAnsi="Arial" w:cs="Arial"/>
          <w:b/>
          <w:sz w:val="20"/>
        </w:rPr>
      </w:pPr>
      <w:r w:rsidRPr="002D2F82">
        <w:rPr>
          <w:rFonts w:ascii="Arial" w:hAnsi="Arial" w:cs="Arial"/>
          <w:sz w:val="20"/>
        </w:rPr>
        <w:t xml:space="preserve">Up to a maximum of 10 applications will be selected by L’Oréal and UNESCO to present their poster to attendees of the L’Oréal- UNESCO For Women in Science Awards at the Royal Society, London. </w:t>
      </w:r>
    </w:p>
    <w:p w:rsidR="002D2F82" w:rsidRPr="002D2F82" w:rsidRDefault="002D2F82" w:rsidP="002D2F82">
      <w:pPr>
        <w:pStyle w:val="ListParagraph"/>
        <w:numPr>
          <w:ilvl w:val="0"/>
          <w:numId w:val="3"/>
        </w:numPr>
        <w:spacing w:after="0"/>
        <w:rPr>
          <w:rFonts w:ascii="Arial" w:hAnsi="Arial" w:cs="Arial"/>
          <w:b/>
          <w:sz w:val="20"/>
        </w:rPr>
      </w:pPr>
      <w:r w:rsidRPr="002D2F82">
        <w:rPr>
          <w:rFonts w:ascii="Arial" w:hAnsi="Arial" w:cs="Arial"/>
          <w:sz w:val="20"/>
        </w:rPr>
        <w:t xml:space="preserve">The top 2 posters as selected by a panel of Judges on the night will receive £50 in gift vouchers and a selection of L’Oréal products.  All finalists will also receive a selection of L’Oréal products. </w:t>
      </w:r>
    </w:p>
    <w:p w:rsidR="002D2F82" w:rsidRPr="002D2F82" w:rsidRDefault="002D2F82" w:rsidP="002D2F82">
      <w:pPr>
        <w:pStyle w:val="ListParagraph"/>
        <w:numPr>
          <w:ilvl w:val="0"/>
          <w:numId w:val="3"/>
        </w:numPr>
        <w:spacing w:after="0"/>
        <w:rPr>
          <w:rFonts w:ascii="Arial" w:hAnsi="Arial" w:cs="Arial"/>
          <w:b/>
          <w:sz w:val="20"/>
        </w:rPr>
      </w:pPr>
      <w:r w:rsidRPr="002D2F82">
        <w:rPr>
          <w:rFonts w:ascii="Arial" w:hAnsi="Arial" w:cs="Arial"/>
          <w:sz w:val="20"/>
        </w:rPr>
        <w:t xml:space="preserve">All poster presenters will be invited to attend the awards ceremony on the 22nd June as a guest of L’Oréal </w:t>
      </w:r>
    </w:p>
    <w:p w:rsidR="002D2F82" w:rsidRPr="002D2F82" w:rsidRDefault="002D2F82" w:rsidP="002D2F82">
      <w:pPr>
        <w:pStyle w:val="ListParagraph"/>
        <w:numPr>
          <w:ilvl w:val="0"/>
          <w:numId w:val="3"/>
        </w:numPr>
        <w:spacing w:after="0"/>
        <w:rPr>
          <w:rFonts w:ascii="Arial" w:hAnsi="Arial" w:cs="Arial"/>
          <w:b/>
          <w:sz w:val="20"/>
        </w:rPr>
      </w:pPr>
      <w:r w:rsidRPr="002D2F82">
        <w:rPr>
          <w:rFonts w:ascii="Arial" w:hAnsi="Arial" w:cs="Arial"/>
          <w:sz w:val="20"/>
        </w:rPr>
        <w:t xml:space="preserve">The winners must be prepared to take part in publicity accompanying or resulting from the promotion. No additional compensation will be awarded for such promotional activities. No compensation for loss earnings will be paid by the Promoter for participation in any aspect of this competition.  </w:t>
      </w:r>
    </w:p>
    <w:p w:rsidR="002D2F82" w:rsidRPr="002D2F82" w:rsidRDefault="002D2F82" w:rsidP="002D2F82">
      <w:pPr>
        <w:pStyle w:val="ListParagraph"/>
        <w:numPr>
          <w:ilvl w:val="0"/>
          <w:numId w:val="3"/>
        </w:numPr>
        <w:spacing w:after="0"/>
        <w:rPr>
          <w:rFonts w:ascii="Arial" w:hAnsi="Arial" w:cs="Arial"/>
          <w:b/>
          <w:sz w:val="20"/>
        </w:rPr>
      </w:pPr>
      <w:r w:rsidRPr="002D2F82">
        <w:rPr>
          <w:rFonts w:ascii="Arial" w:hAnsi="Arial" w:cs="Arial"/>
          <w:sz w:val="20"/>
        </w:rPr>
        <w:t>All personal details and/or information given in the entry form or otherwise must be truthful, accurate and in no way misleading. The Promoter reserves the right to disqualify entrants if they have supplied untruthful, inaccurate or misleading personal details and/or information, or if it materialises that the entrant has been involved in any behaviour which the Promoter reasonably believes would bring it into disrepute.</w:t>
      </w:r>
    </w:p>
    <w:p w:rsidR="002D2F82" w:rsidRPr="002D2F82" w:rsidRDefault="002D2F82" w:rsidP="002D2F82">
      <w:pPr>
        <w:pStyle w:val="ListParagraph"/>
        <w:numPr>
          <w:ilvl w:val="0"/>
          <w:numId w:val="3"/>
        </w:numPr>
        <w:spacing w:after="0"/>
        <w:rPr>
          <w:rFonts w:ascii="Arial" w:hAnsi="Arial" w:cs="Arial"/>
          <w:b/>
          <w:sz w:val="20"/>
        </w:rPr>
      </w:pPr>
      <w:r w:rsidRPr="002D2F82">
        <w:rPr>
          <w:rFonts w:ascii="Arial" w:hAnsi="Arial" w:cs="Arial"/>
          <w:sz w:val="20"/>
        </w:rPr>
        <w:t>The Promoter reserves the right in its absolute discretion to add to or waive any of these terms and conditions, or to cancel the competition at any stage, in the event of circumstances arising beyond its reasonable control.</w:t>
      </w:r>
    </w:p>
    <w:p w:rsidR="002D2F82" w:rsidRPr="002D2F82" w:rsidRDefault="002D2F82" w:rsidP="002D2F82">
      <w:pPr>
        <w:pStyle w:val="ListParagraph"/>
        <w:numPr>
          <w:ilvl w:val="0"/>
          <w:numId w:val="3"/>
        </w:numPr>
        <w:spacing w:after="0"/>
        <w:rPr>
          <w:rFonts w:ascii="Arial" w:hAnsi="Arial" w:cs="Arial"/>
          <w:b/>
          <w:sz w:val="20"/>
        </w:rPr>
      </w:pPr>
      <w:r w:rsidRPr="002D2F82">
        <w:rPr>
          <w:rFonts w:ascii="Arial" w:hAnsi="Arial" w:cs="Arial"/>
          <w:sz w:val="20"/>
        </w:rPr>
        <w:t>By entering this competition, entrants will be deemed to be bound by and have accepted these terms and conditions. The Promoter shall disqualify any entries that have failed to abide by the terms and conditions and/or are in breach of the terms and conditions.</w:t>
      </w:r>
    </w:p>
    <w:p w:rsidR="002D2F82" w:rsidRPr="002D2F82" w:rsidRDefault="002D2F82" w:rsidP="002D2F82">
      <w:pPr>
        <w:pStyle w:val="ListParagraph"/>
        <w:numPr>
          <w:ilvl w:val="0"/>
          <w:numId w:val="3"/>
        </w:numPr>
        <w:spacing w:after="0"/>
        <w:rPr>
          <w:rFonts w:ascii="Arial" w:hAnsi="Arial" w:cs="Arial"/>
          <w:b/>
          <w:sz w:val="20"/>
        </w:rPr>
      </w:pPr>
      <w:r w:rsidRPr="002D2F82">
        <w:rPr>
          <w:rFonts w:ascii="Arial" w:hAnsi="Arial" w:cs="Arial"/>
          <w:sz w:val="20"/>
        </w:rPr>
        <w:t>English law applies and the English courts shall have exclusive jurisdiction over any proceedings in connection with this promotion.</w:t>
      </w:r>
    </w:p>
    <w:p w:rsidR="002D2F82" w:rsidRPr="002D2F82" w:rsidRDefault="002D2F82" w:rsidP="002D2F82">
      <w:pPr>
        <w:spacing w:after="0"/>
        <w:rPr>
          <w:rFonts w:ascii="Arial" w:hAnsi="Arial" w:cs="Arial"/>
          <w:sz w:val="20"/>
        </w:rPr>
      </w:pPr>
    </w:p>
    <w:p w:rsidR="00B0369D" w:rsidRPr="002D2F82" w:rsidRDefault="002D2F82" w:rsidP="00B0369D">
      <w:pPr>
        <w:spacing w:after="0"/>
        <w:rPr>
          <w:sz w:val="20"/>
        </w:rPr>
      </w:pPr>
      <w:r w:rsidRPr="002D2F82">
        <w:rPr>
          <w:rFonts w:ascii="Arial" w:hAnsi="Arial" w:cs="Arial"/>
          <w:sz w:val="20"/>
        </w:rPr>
        <w:t>Promoter: L’Oréal (UK) Limited of 255 Hammersmith Road, London W6 8AZ</w:t>
      </w:r>
    </w:p>
    <w:p w:rsidR="00B0369D" w:rsidRPr="002D2F82" w:rsidRDefault="00B0369D" w:rsidP="00B0369D">
      <w:pPr>
        <w:spacing w:after="0"/>
        <w:rPr>
          <w:sz w:val="20"/>
        </w:rPr>
      </w:pPr>
    </w:p>
    <w:sectPr w:rsidR="00B0369D" w:rsidRPr="002D2F82">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3BD7" w:rsidRDefault="00E83BD7" w:rsidP="00B0369D">
      <w:pPr>
        <w:spacing w:after="0" w:line="240" w:lineRule="auto"/>
      </w:pPr>
      <w:r>
        <w:separator/>
      </w:r>
    </w:p>
  </w:endnote>
  <w:endnote w:type="continuationSeparator" w:id="0">
    <w:p w:rsidR="00E83BD7" w:rsidRDefault="00E83BD7" w:rsidP="00B03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69D" w:rsidRPr="00B0369D" w:rsidRDefault="00B0369D">
    <w:pPr>
      <w:pStyle w:val="Footer"/>
      <w:jc w:val="right"/>
      <w:rPr>
        <w:rFonts w:ascii="Arial" w:hAnsi="Arial" w:cs="Arial"/>
        <w:sz w:val="18"/>
      </w:rPr>
    </w:pPr>
  </w:p>
  <w:p w:rsidR="00B0369D" w:rsidRPr="00B0369D" w:rsidRDefault="00B0369D">
    <w:pPr>
      <w:pStyle w:val="Footer"/>
      <w:rPr>
        <w:rFonts w:ascii="Arial" w:hAnsi="Arial" w:cs="Arial"/>
        <w:sz w:val="18"/>
      </w:rPr>
    </w:pPr>
    <w:r w:rsidRPr="00B0369D">
      <w:rPr>
        <w:rFonts w:ascii="Arial" w:hAnsi="Arial" w:cs="Arial"/>
        <w:sz w:val="18"/>
      </w:rPr>
      <w:t>L</w:t>
    </w:r>
    <w:r>
      <w:rPr>
        <w:rFonts w:ascii="Arial" w:hAnsi="Arial" w:cs="Arial"/>
        <w:sz w:val="18"/>
      </w:rPr>
      <w:t>’Or</w:t>
    </w:r>
    <w:r>
      <w:rPr>
        <w:rFonts w:ascii="Arial Narrow" w:hAnsi="Arial Narrow" w:cs="Arial"/>
        <w:sz w:val="18"/>
      </w:rPr>
      <w:t>é</w:t>
    </w:r>
    <w:r w:rsidRPr="00B0369D">
      <w:rPr>
        <w:rFonts w:ascii="Arial" w:hAnsi="Arial" w:cs="Arial"/>
        <w:sz w:val="18"/>
      </w:rPr>
      <w:t>al-UNESCO For Women in Science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3BD7" w:rsidRDefault="00E83BD7" w:rsidP="00B0369D">
      <w:pPr>
        <w:spacing w:after="0" w:line="240" w:lineRule="auto"/>
      </w:pPr>
      <w:r>
        <w:separator/>
      </w:r>
    </w:p>
  </w:footnote>
  <w:footnote w:type="continuationSeparator" w:id="0">
    <w:p w:rsidR="00E83BD7" w:rsidRDefault="00E83BD7" w:rsidP="00B0369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92240B"/>
    <w:multiLevelType w:val="hybridMultilevel"/>
    <w:tmpl w:val="A1D4E1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548D7811"/>
    <w:multiLevelType w:val="hybridMultilevel"/>
    <w:tmpl w:val="015A1B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57286166"/>
    <w:multiLevelType w:val="hybridMultilevel"/>
    <w:tmpl w:val="50E489CC"/>
    <w:lvl w:ilvl="0" w:tplc="BCFCA152">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69D"/>
    <w:rsid w:val="00026063"/>
    <w:rsid w:val="00170125"/>
    <w:rsid w:val="002D2F82"/>
    <w:rsid w:val="00584D8B"/>
    <w:rsid w:val="006A6D01"/>
    <w:rsid w:val="00737421"/>
    <w:rsid w:val="008011CE"/>
    <w:rsid w:val="0089467A"/>
    <w:rsid w:val="00A94D6E"/>
    <w:rsid w:val="00A97309"/>
    <w:rsid w:val="00B0369D"/>
    <w:rsid w:val="00BC5DEA"/>
    <w:rsid w:val="00BD5E58"/>
    <w:rsid w:val="00C81574"/>
    <w:rsid w:val="00E154D5"/>
    <w:rsid w:val="00E83BD7"/>
    <w:rsid w:val="00FD21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036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0369D"/>
    <w:pPr>
      <w:ind w:left="720"/>
      <w:contextualSpacing/>
    </w:pPr>
  </w:style>
  <w:style w:type="character" w:styleId="Hyperlink">
    <w:name w:val="Hyperlink"/>
    <w:basedOn w:val="DefaultParagraphFont"/>
    <w:uiPriority w:val="99"/>
    <w:unhideWhenUsed/>
    <w:rsid w:val="00B0369D"/>
    <w:rPr>
      <w:color w:val="0000FF" w:themeColor="hyperlink"/>
      <w:u w:val="single"/>
    </w:rPr>
  </w:style>
  <w:style w:type="paragraph" w:styleId="Header">
    <w:name w:val="header"/>
    <w:basedOn w:val="Normal"/>
    <w:link w:val="HeaderChar"/>
    <w:uiPriority w:val="99"/>
    <w:unhideWhenUsed/>
    <w:rsid w:val="00B036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369D"/>
  </w:style>
  <w:style w:type="paragraph" w:styleId="Footer">
    <w:name w:val="footer"/>
    <w:basedOn w:val="Normal"/>
    <w:link w:val="FooterChar"/>
    <w:uiPriority w:val="99"/>
    <w:unhideWhenUsed/>
    <w:rsid w:val="00B036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369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036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0369D"/>
    <w:pPr>
      <w:ind w:left="720"/>
      <w:contextualSpacing/>
    </w:pPr>
  </w:style>
  <w:style w:type="character" w:styleId="Hyperlink">
    <w:name w:val="Hyperlink"/>
    <w:basedOn w:val="DefaultParagraphFont"/>
    <w:uiPriority w:val="99"/>
    <w:unhideWhenUsed/>
    <w:rsid w:val="00B0369D"/>
    <w:rPr>
      <w:color w:val="0000FF" w:themeColor="hyperlink"/>
      <w:u w:val="single"/>
    </w:rPr>
  </w:style>
  <w:style w:type="paragraph" w:styleId="Header">
    <w:name w:val="header"/>
    <w:basedOn w:val="Normal"/>
    <w:link w:val="HeaderChar"/>
    <w:uiPriority w:val="99"/>
    <w:unhideWhenUsed/>
    <w:rsid w:val="00B036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369D"/>
  </w:style>
  <w:style w:type="paragraph" w:styleId="Footer">
    <w:name w:val="footer"/>
    <w:basedOn w:val="Normal"/>
    <w:link w:val="FooterChar"/>
    <w:uiPriority w:val="99"/>
    <w:unhideWhenUsed/>
    <w:rsid w:val="00B036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36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hallan@unesco.org.uk" TargetMode="External"/><Relationship Id="rId4" Type="http://schemas.openxmlformats.org/officeDocument/2006/relationships/settings" Target="settings.xml"/><Relationship Id="rId9" Type="http://schemas.openxmlformats.org/officeDocument/2006/relationships/hyperlink" Target="http://www.womeninscien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L'OREAL (UK) LTD</Company>
  <LinksUpToDate>false</LinksUpToDate>
  <CharactersWithSpaces>3322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HUTCHINSON Jamie - CONTRACTOR</dc:creator>
  <cp:lastModifiedBy>Harriet</cp:lastModifiedBy>
  <cp:revision>4</cp:revision>
  <dcterms:created xsi:type="dcterms:W3CDTF">2016-04-14T12:34:00Z</dcterms:created>
  <dcterms:modified xsi:type="dcterms:W3CDTF">2016-04-14T12:35:00Z</dcterms:modified>
</cp:coreProperties>
</file>